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0D7052E7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24586F">
        <w:t>Alen</w:t>
      </w:r>
      <w:r w:rsidR="008548EA">
        <w:t>a</w:t>
      </w:r>
      <w:r w:rsidR="0024586F">
        <w:t xml:space="preserve"> </w:t>
      </w:r>
      <w:r w:rsidR="00D91209">
        <w:t>Hron</w:t>
      </w:r>
      <w:r w:rsidRPr="0017619B">
        <w:t xml:space="preserve">, </w:t>
      </w:r>
      <w:r w:rsidR="0024586F">
        <w:t>conductor</w:t>
      </w:r>
    </w:p>
    <w:p w14:paraId="0D6D4D90" w14:textId="3CB08A66" w:rsidR="00F92C51" w:rsidRPr="00F92C51" w:rsidRDefault="005B0AA9" w:rsidP="00F92C51">
      <w:pPr>
        <w:rPr>
          <w:rFonts w:ascii="Arial" w:eastAsiaTheme="minorEastAsia" w:hAnsi="Arial" w:cs="Arial"/>
          <w:color w:val="000000"/>
          <w:sz w:val="20"/>
          <w:szCs w:val="20"/>
          <w:lang w:val="de-DE"/>
        </w:rPr>
      </w:pPr>
      <w:r w:rsidRPr="0017619B">
        <w:br/>
      </w:r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Alena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Hron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is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leading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representative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best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conducting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talent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young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generation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Czech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Republic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.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stands at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beginning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her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career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but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has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already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achieved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remarkable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success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and her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gift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and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capacities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are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being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recognized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repeatedly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everywhere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>works</w:t>
      </w:r>
      <w:proofErr w:type="spellEnd"/>
      <w:r w:rsidR="00D91209" w:rsidRP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. </w:t>
      </w:r>
      <w:r w:rsidR="00D91209">
        <w:rPr>
          <w:rFonts w:ascii="Arial" w:eastAsiaTheme="minorEastAsia" w:hAnsi="Arial" w:cs="Arial"/>
          <w:color w:val="000000"/>
          <w:sz w:val="20"/>
          <w:szCs w:val="20"/>
          <w:lang w:val="de-DE"/>
        </w:rPr>
        <w:br/>
      </w:r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Alena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has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gained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vast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experience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conducting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many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Czech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symphonic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orchestras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, e.g. PKF- Prague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Philharmonia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or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Bohuslav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Martinů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Philharmonic Orchestra.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is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 frequent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guest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to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Janáček Philharmonic Ostrava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where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also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recorded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complete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orchestral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work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by</w:t>
      </w:r>
      <w:proofErr w:type="spellEnd"/>
      <w:r w:rsidR="002A3AA6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2A3AA6" w:rsidRPr="002A3AA6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remarkable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r w:rsidR="002A3AA6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Czech </w:t>
      </w:r>
      <w:proofErr w:type="spellStart"/>
      <w:r w:rsid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female</w:t>
      </w:r>
      <w:proofErr w:type="spellEnd"/>
      <w:r w:rsid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composer</w:t>
      </w:r>
      <w:proofErr w:type="spellEnd"/>
      <w:r w:rsid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Vítězslava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Kaprálová</w:t>
      </w:r>
      <w:proofErr w:type="spellEnd"/>
      <w:r w:rsidR="00F92C51"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. </w:t>
      </w:r>
    </w:p>
    <w:p w14:paraId="541056D4" w14:textId="176DCFDF" w:rsidR="00F92C51" w:rsidRPr="00F92C51" w:rsidRDefault="00F92C51" w:rsidP="00F92C51">
      <w:pPr>
        <w:rPr>
          <w:rFonts w:ascii="Arial" w:eastAsiaTheme="minorEastAsia" w:hAnsi="Arial" w:cs="Arial"/>
          <w:color w:val="000000"/>
          <w:sz w:val="20"/>
          <w:szCs w:val="20"/>
          <w:lang w:val="de-DE"/>
        </w:rPr>
      </w:pPr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In May 2023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can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see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Alena at her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debut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at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prestigious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I</w:t>
      </w:r>
      <w:r w:rsidR="002A3AA6">
        <w:rPr>
          <w:rFonts w:ascii="Arial" w:eastAsiaTheme="minorEastAsia" w:hAnsi="Arial" w:cs="Arial"/>
          <w:color w:val="000000"/>
          <w:sz w:val="20"/>
          <w:szCs w:val="20"/>
          <w:lang w:val="de-DE"/>
        </w:rPr>
        <w:t>ntl</w:t>
      </w:r>
      <w:proofErr w:type="spellEnd"/>
      <w:r w:rsidR="002A3AA6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. Music Festival </w:t>
      </w:r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Prague Spring (S. Prokofiev, J. Novák, O. Respighi)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with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Prague Symphony (FOK)</w:t>
      </w:r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and Tomáš </w:t>
      </w:r>
      <w:proofErr w:type="spellStart"/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>Jamník</w:t>
      </w:r>
      <w:proofErr w:type="spellEnd"/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>as</w:t>
      </w:r>
      <w:proofErr w:type="spellEnd"/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>soloist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.</w:t>
      </w:r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Later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this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year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will tour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Czech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Republic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(Ostrava, Brno) and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abroad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(Berlin, Paris)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with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Janáček Philharmonic, open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season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South Czech Philharmonic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stage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an instrumental-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vocal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premiere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by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Jana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Vörösová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with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Prague Radio Symphony Orchestra.</w:t>
      </w:r>
    </w:p>
    <w:p w14:paraId="53FA914C" w14:textId="77777777" w:rsidR="00F92C51" w:rsidRPr="00F92C51" w:rsidRDefault="00F92C51" w:rsidP="00F92C51">
      <w:pPr>
        <w:rPr>
          <w:rFonts w:ascii="Arial" w:eastAsiaTheme="minorEastAsia" w:hAnsi="Arial" w:cs="Arial"/>
          <w:color w:val="000000"/>
          <w:sz w:val="20"/>
          <w:szCs w:val="20"/>
          <w:lang w:val="de-DE"/>
        </w:rPr>
      </w:pPr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Her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experience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theater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includes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operas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La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Bohéme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, Carmen, Rigoletto, and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musical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theatre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Funny Girl.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will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assist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Kaspar Zehnder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during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new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production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Dvořák´s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Rusalka at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Metz Opera in May 2023.</w:t>
      </w:r>
    </w:p>
    <w:p w14:paraId="2BD3A0A3" w14:textId="77777777" w:rsidR="00F92C51" w:rsidRPr="00F92C51" w:rsidRDefault="00F92C51" w:rsidP="00F92C51">
      <w:pPr>
        <w:rPr>
          <w:rFonts w:ascii="Arial" w:eastAsiaTheme="minorEastAsia" w:hAnsi="Arial" w:cs="Arial"/>
          <w:color w:val="000000"/>
          <w:sz w:val="20"/>
          <w:szCs w:val="20"/>
          <w:lang w:val="de-DE"/>
        </w:rPr>
      </w:pPr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Alena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is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co-founder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and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used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to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be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artistic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director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Punkt Ensemble, an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internationally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acclaimed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choir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focused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on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contemporary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music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. </w:t>
      </w:r>
    </w:p>
    <w:p w14:paraId="359ADD1C" w14:textId="0A6F98FD" w:rsidR="0024586F" w:rsidRPr="0024586F" w:rsidRDefault="00F92C51" w:rsidP="00F92C51">
      <w:pPr>
        <w:rPr>
          <w:rFonts w:ascii="Arial" w:eastAsiaTheme="minorEastAsia" w:hAnsi="Arial" w:cs="Arial"/>
          <w:color w:val="000000"/>
          <w:sz w:val="20"/>
          <w:szCs w:val="20"/>
          <w:lang w:val="de-DE"/>
        </w:rPr>
      </w:pPr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Alena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Hron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graduated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Conducting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from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Academy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of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Performing Arts in Prague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with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Master´s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degree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autumn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2022.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During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her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studies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spent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one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year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at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Norges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musikkhøgskole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participating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masterclasses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with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Vasily Petrenko and Christian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Ehwald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.</w:t>
      </w:r>
      <w:r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In 2022-24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is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enrolled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Master's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programme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in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conducting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at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prestigious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Zürcher Hochschule der Künste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lead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by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J.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Schlaefli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and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Ch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. M. Mueller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where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has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the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unique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opportunity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to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work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with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several</w:t>
      </w:r>
      <w:proofErr w:type="spellEnd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 xml:space="preserve"> European </w:t>
      </w:r>
      <w:proofErr w:type="spellStart"/>
      <w:r w:rsidRPr="00F92C51">
        <w:rPr>
          <w:rFonts w:ascii="Arial" w:eastAsiaTheme="minorEastAsia" w:hAnsi="Arial" w:cs="Arial"/>
          <w:color w:val="000000"/>
          <w:sz w:val="20"/>
          <w:szCs w:val="20"/>
          <w:lang w:val="de-DE"/>
        </w:rPr>
        <w:t>orchestras</w:t>
      </w:r>
      <w:proofErr w:type="spellEnd"/>
      <w:r w:rsidR="00321631">
        <w:rPr>
          <w:rFonts w:ascii="Arial" w:eastAsiaTheme="minorEastAsia" w:hAnsi="Arial" w:cs="Arial"/>
          <w:color w:val="000000"/>
          <w:sz w:val="20"/>
          <w:szCs w:val="20"/>
          <w:lang w:val="de-DE"/>
        </w:rPr>
        <w:t>.</w:t>
      </w:r>
    </w:p>
    <w:p w14:paraId="6FBF47AE" w14:textId="11213D43" w:rsidR="0049506D" w:rsidRPr="008002A5" w:rsidRDefault="0049506D" w:rsidP="0024586F">
      <w:pPr>
        <w:pStyle w:val="Tlodopisu"/>
        <w:rPr>
          <w:sz w:val="22"/>
          <w:szCs w:val="22"/>
        </w:rPr>
      </w:pPr>
    </w:p>
    <w:sectPr w:rsidR="0049506D" w:rsidRPr="008002A5" w:rsidSect="00F92C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1701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B6B8" w14:textId="77777777" w:rsidR="006805EB" w:rsidRDefault="006805EB" w:rsidP="00E64B62">
      <w:pPr>
        <w:spacing w:after="0" w:line="240" w:lineRule="auto"/>
      </w:pPr>
      <w:r>
        <w:separator/>
      </w:r>
    </w:p>
  </w:endnote>
  <w:endnote w:type="continuationSeparator" w:id="0">
    <w:p w14:paraId="38FC1AD5" w14:textId="77777777" w:rsidR="006805EB" w:rsidRDefault="006805EB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59B18DE1">
          <wp:simplePos x="0" y="0"/>
          <wp:positionH relativeFrom="page">
            <wp:posOffset>-12700</wp:posOffset>
          </wp:positionH>
          <wp:positionV relativeFrom="page">
            <wp:posOffset>9257030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FD7D" w14:textId="77777777" w:rsidR="006805EB" w:rsidRDefault="006805EB" w:rsidP="00E64B62">
      <w:pPr>
        <w:spacing w:after="0" w:line="240" w:lineRule="auto"/>
      </w:pPr>
      <w:r>
        <w:separator/>
      </w:r>
    </w:p>
  </w:footnote>
  <w:footnote w:type="continuationSeparator" w:id="0">
    <w:p w14:paraId="7CC9AC55" w14:textId="77777777" w:rsidR="006805EB" w:rsidRDefault="006805EB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253D9"/>
    <w:rsid w:val="00035903"/>
    <w:rsid w:val="00060284"/>
    <w:rsid w:val="00095284"/>
    <w:rsid w:val="000E1554"/>
    <w:rsid w:val="00117DF1"/>
    <w:rsid w:val="00120914"/>
    <w:rsid w:val="0013296E"/>
    <w:rsid w:val="001924DD"/>
    <w:rsid w:val="001D2809"/>
    <w:rsid w:val="001D6F2F"/>
    <w:rsid w:val="001E6264"/>
    <w:rsid w:val="0024586F"/>
    <w:rsid w:val="002527A5"/>
    <w:rsid w:val="00275811"/>
    <w:rsid w:val="00281487"/>
    <w:rsid w:val="002A3AA6"/>
    <w:rsid w:val="002D5EC7"/>
    <w:rsid w:val="00310566"/>
    <w:rsid w:val="00316450"/>
    <w:rsid w:val="00321631"/>
    <w:rsid w:val="0049506D"/>
    <w:rsid w:val="004C0FE1"/>
    <w:rsid w:val="005B0AA9"/>
    <w:rsid w:val="005C5E14"/>
    <w:rsid w:val="005D1325"/>
    <w:rsid w:val="005D23DA"/>
    <w:rsid w:val="005D6836"/>
    <w:rsid w:val="0063045F"/>
    <w:rsid w:val="006423CB"/>
    <w:rsid w:val="00647D51"/>
    <w:rsid w:val="00664BD1"/>
    <w:rsid w:val="006805EB"/>
    <w:rsid w:val="006A3B39"/>
    <w:rsid w:val="00716140"/>
    <w:rsid w:val="00717D4D"/>
    <w:rsid w:val="007A6A45"/>
    <w:rsid w:val="008002A5"/>
    <w:rsid w:val="008548EA"/>
    <w:rsid w:val="00915C58"/>
    <w:rsid w:val="00933D5B"/>
    <w:rsid w:val="00936A3D"/>
    <w:rsid w:val="00976E9A"/>
    <w:rsid w:val="00990C05"/>
    <w:rsid w:val="009E691B"/>
    <w:rsid w:val="00A05E39"/>
    <w:rsid w:val="00A60DD9"/>
    <w:rsid w:val="00B7159A"/>
    <w:rsid w:val="00B93222"/>
    <w:rsid w:val="00B95B7F"/>
    <w:rsid w:val="00BB54B4"/>
    <w:rsid w:val="00BD2B0C"/>
    <w:rsid w:val="00C01F0D"/>
    <w:rsid w:val="00C06815"/>
    <w:rsid w:val="00C81EA1"/>
    <w:rsid w:val="00CC6BED"/>
    <w:rsid w:val="00D050D1"/>
    <w:rsid w:val="00D37060"/>
    <w:rsid w:val="00D75BA0"/>
    <w:rsid w:val="00D91209"/>
    <w:rsid w:val="00DA37F9"/>
    <w:rsid w:val="00DA7BF9"/>
    <w:rsid w:val="00E325F7"/>
    <w:rsid w:val="00E64B62"/>
    <w:rsid w:val="00E95C18"/>
    <w:rsid w:val="00E97F51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Martina Vyrkova</cp:lastModifiedBy>
  <cp:revision>5</cp:revision>
  <cp:lastPrinted>2022-03-11T15:26:00Z</cp:lastPrinted>
  <dcterms:created xsi:type="dcterms:W3CDTF">2022-09-09T16:43:00Z</dcterms:created>
  <dcterms:modified xsi:type="dcterms:W3CDTF">2023-04-23T15:47:00Z</dcterms:modified>
</cp:coreProperties>
</file>